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FB276" w14:textId="77777777" w:rsidR="0045785B" w:rsidRDefault="0045785B" w:rsidP="00AD6797">
      <w:pPr>
        <w:jc w:val="center"/>
        <w:rPr>
          <w:b/>
          <w:sz w:val="24"/>
          <w:szCs w:val="18"/>
        </w:rPr>
      </w:pPr>
      <w:bookmarkStart w:id="0" w:name="_GoBack"/>
      <w:bookmarkEnd w:id="0"/>
    </w:p>
    <w:p w14:paraId="14050BE9" w14:textId="77777777" w:rsidR="0045785B" w:rsidRDefault="0045785B" w:rsidP="00DA3102">
      <w:pPr>
        <w:spacing w:after="0" w:line="240" w:lineRule="auto"/>
        <w:jc w:val="center"/>
        <w:rPr>
          <w:b/>
          <w:sz w:val="24"/>
          <w:szCs w:val="18"/>
        </w:rPr>
      </w:pPr>
    </w:p>
    <w:p w14:paraId="6DC89E32" w14:textId="77777777" w:rsidR="00DA3102" w:rsidRDefault="00DA3102" w:rsidP="00DA31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102">
        <w:rPr>
          <w:rFonts w:ascii="Times New Roman" w:hAnsi="Times New Roman" w:cs="Times New Roman"/>
          <w:sz w:val="24"/>
          <w:szCs w:val="24"/>
        </w:rPr>
        <w:t xml:space="preserve">ПРИЛОЖЕНИЕ к Политике оператора в отношении обработки персональных данных </w:t>
      </w:r>
    </w:p>
    <w:p w14:paraId="1B1EF8CA" w14:textId="19EB2A76" w:rsidR="00DA3102" w:rsidRPr="00DA3102" w:rsidRDefault="00DA3102" w:rsidP="00DA3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102">
        <w:rPr>
          <w:rFonts w:ascii="Times New Roman" w:hAnsi="Times New Roman" w:cs="Times New Roman"/>
          <w:b/>
          <w:sz w:val="24"/>
          <w:szCs w:val="24"/>
        </w:rPr>
        <w:t>Цели, перечень и сроки обработки персональных данных различных категорий субъектов персональных данных</w:t>
      </w:r>
    </w:p>
    <w:p w14:paraId="0CF6C318" w14:textId="77777777" w:rsidR="00DA3102" w:rsidRPr="00DA3102" w:rsidRDefault="00DA3102" w:rsidP="00DA3102">
      <w:pPr>
        <w:spacing w:after="0" w:line="240" w:lineRule="auto"/>
        <w:jc w:val="center"/>
        <w:rPr>
          <w:b/>
          <w:sz w:val="24"/>
          <w:szCs w:val="1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3772"/>
        <w:gridCol w:w="4307"/>
      </w:tblGrid>
      <w:tr w:rsidR="00DA3102" w:rsidRPr="003E7569" w14:paraId="1ADE9AB4" w14:textId="77777777" w:rsidTr="00FC7793">
        <w:tc>
          <w:tcPr>
            <w:tcW w:w="4219" w:type="dxa"/>
          </w:tcPr>
          <w:p w14:paraId="6B2EB376" w14:textId="4C4AA805" w:rsidR="00DA3102" w:rsidRPr="00DA3102" w:rsidRDefault="00DA3102" w:rsidP="002D7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субъектов персональных данных</w:t>
            </w:r>
          </w:p>
        </w:tc>
        <w:tc>
          <w:tcPr>
            <w:tcW w:w="3119" w:type="dxa"/>
          </w:tcPr>
          <w:p w14:paraId="2D57B7E2" w14:textId="1DEAB91C" w:rsidR="00DA3102" w:rsidRPr="00DA3102" w:rsidRDefault="00DA3102" w:rsidP="002D7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3772" w:type="dxa"/>
          </w:tcPr>
          <w:p w14:paraId="174A7927" w14:textId="45F1D066" w:rsidR="00DA3102" w:rsidRPr="00DA3102" w:rsidRDefault="00DA3102" w:rsidP="002D7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b/>
                <w:sz w:val="24"/>
                <w:szCs w:val="24"/>
              </w:rPr>
              <w:t>Цели  обработки персональных данных</w:t>
            </w:r>
          </w:p>
        </w:tc>
        <w:tc>
          <w:tcPr>
            <w:tcW w:w="4307" w:type="dxa"/>
          </w:tcPr>
          <w:p w14:paraId="4079C746" w14:textId="15E98FD7" w:rsidR="00DA3102" w:rsidRPr="00DA3102" w:rsidRDefault="00DA3102" w:rsidP="002D78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обработки персональных данных</w:t>
            </w:r>
          </w:p>
        </w:tc>
      </w:tr>
      <w:tr w:rsidR="00DA3102" w:rsidRPr="003E7569" w14:paraId="70876D7C" w14:textId="77777777" w:rsidTr="00EF60D7">
        <w:trPr>
          <w:trHeight w:val="2208"/>
        </w:trPr>
        <w:tc>
          <w:tcPr>
            <w:tcW w:w="4219" w:type="dxa"/>
          </w:tcPr>
          <w:p w14:paraId="3FAF0515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6AC6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1DAF0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E73DF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EBB09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45FD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0985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759A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1BE48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7CAB6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1E02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432E5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08F97" w14:textId="77777777" w:rsid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93C2" w14:textId="141161C5" w:rsidR="00DA3102" w:rsidRPr="00DA3102" w:rsidRDefault="00DA3102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Физические лица, заключившие договоры об оказании санаторно-курортных услуг с Оператором</w:t>
            </w:r>
          </w:p>
        </w:tc>
        <w:tc>
          <w:tcPr>
            <w:tcW w:w="3119" w:type="dxa"/>
          </w:tcPr>
          <w:p w14:paraId="6B37674D" w14:textId="662FEB23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фамилия, имя,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 (если таковое имеется)</w:t>
            </w:r>
          </w:p>
          <w:p w14:paraId="7B0CB947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56286B2F" w14:textId="7DDDFCC2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4AEB19C2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14:paraId="2B31D77E" w14:textId="6965CD4F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номер лицевого счета клиента </w:t>
            </w:r>
          </w:p>
          <w:p w14:paraId="2FE32358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  <w:p w14:paraId="69FE1DBD" w14:textId="572E6770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номер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ковского счета клиента</w:t>
            </w:r>
          </w:p>
          <w:p w14:paraId="36007BCF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(паспортные данные)</w:t>
            </w:r>
          </w:p>
          <w:p w14:paraId="09FCD0A0" w14:textId="3FBC3E3F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данные миграционной карты, документа, подтверждающего право иностранного гражданина или лица без гражданства на пребывание (проживание) в Республике Беларусь</w:t>
            </w:r>
          </w:p>
          <w:p w14:paraId="2C0C02C0" w14:textId="1AAE8919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61460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  <w:p w14:paraId="54576176" w14:textId="77777777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</w:t>
            </w:r>
          </w:p>
          <w:p w14:paraId="18A1972D" w14:textId="652CBB91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адрес для предоставления счета за оказанные услуги</w:t>
            </w:r>
          </w:p>
          <w:p w14:paraId="48274711" w14:textId="57410490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7D4302E8" w14:textId="1ADAF944" w:rsid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почты</w:t>
            </w:r>
          </w:p>
          <w:p w14:paraId="312462C4" w14:textId="2D76BA0C" w:rsidR="00DA3102" w:rsidRPr="00DA3102" w:rsidRDefault="00DA3102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клиентами и контрагентами (физическими лицами), необходимые для заключения и исполнения договоров</w:t>
            </w:r>
          </w:p>
        </w:tc>
        <w:tc>
          <w:tcPr>
            <w:tcW w:w="3772" w:type="dxa"/>
          </w:tcPr>
          <w:p w14:paraId="0B60C859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персональных данных производится на основании договора с субъектом персональных данных в соответствии с законодательством (абзац четвертый части третьей статьи 17 Закона от 25.11.1999 №326-З «О туризме»), в том числе: </w:t>
            </w:r>
          </w:p>
          <w:p w14:paraId="6EDDBE5D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договора, стороной которого является субъект персональных данных; </w:t>
            </w:r>
          </w:p>
          <w:p w14:paraId="75E44784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досудебной и судебной работы, в т.ч. в целях взыскания дебиторской задолженности по договору; </w:t>
            </w:r>
          </w:p>
          <w:p w14:paraId="666ECA8C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идентификация клиента и проверка достоверности данных при заключении договора и оказании услуг; </w:t>
            </w:r>
          </w:p>
          <w:p w14:paraId="6E27333C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информации по запросам уполномоченных органов, в том числе органов дознания и следствия; </w:t>
            </w:r>
          </w:p>
          <w:p w14:paraId="2DAB1F83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требований нормативных правовых актов в части передачи информации третьим лицам; </w:t>
            </w:r>
          </w:p>
          <w:p w14:paraId="1A19D742" w14:textId="77777777" w:rsidR="00934D57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рекламных и маркетинговых акций, в том числе </w:t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рекламных и маркетинговых акций третьих лиц; </w:t>
            </w:r>
          </w:p>
          <w:p w14:paraId="021660BD" w14:textId="18E4BC55" w:rsidR="00DA3102" w:rsidRPr="00DA3102" w:rsidRDefault="00DA3102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бухгалтерского учета и налоговой отчетности. В случае обработки персональных данных в целях, указанных в абзаце 10,11,15 и 16 пункта 4.3 Политики в отношении обработки персональных данных, требуется подписания физическим лицом отдельного согласия</w:t>
            </w:r>
          </w:p>
        </w:tc>
        <w:tc>
          <w:tcPr>
            <w:tcW w:w="4307" w:type="dxa"/>
          </w:tcPr>
          <w:p w14:paraId="47BC1E12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B776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0D496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4313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B7E1B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077E3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60D41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E36E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D69F9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E3723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03522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F7ECF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5FB34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8CCD" w14:textId="6962CD6F" w:rsidR="00DA3102" w:rsidRPr="00DA3102" w:rsidRDefault="00DA3102" w:rsidP="0093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102">
              <w:rPr>
                <w:rFonts w:ascii="Times New Roman" w:hAnsi="Times New Roman" w:cs="Times New Roman"/>
                <w:sz w:val="24"/>
                <w:szCs w:val="24"/>
              </w:rPr>
              <w:t>10 лет после окончания срока действия договора, проведения налоговыми органами проверки соблюдения налогового законодательства</w:t>
            </w:r>
          </w:p>
        </w:tc>
      </w:tr>
      <w:tr w:rsidR="00934D57" w:rsidRPr="003E7569" w14:paraId="1540A70E" w14:textId="77777777" w:rsidTr="00EF60D7">
        <w:trPr>
          <w:trHeight w:val="2208"/>
        </w:trPr>
        <w:tc>
          <w:tcPr>
            <w:tcW w:w="4219" w:type="dxa"/>
          </w:tcPr>
          <w:p w14:paraId="54E230C3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CB11A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1A0C8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FCB6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D56DE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DB9C0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84F5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E1C2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8D562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9745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5BF0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58FD" w14:textId="78AA07DB" w:rsidR="00934D57" w:rsidRP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Посетители Сайтов Оператора</w:t>
            </w:r>
          </w:p>
        </w:tc>
        <w:tc>
          <w:tcPr>
            <w:tcW w:w="3119" w:type="dxa"/>
          </w:tcPr>
          <w:p w14:paraId="1EFA8145" w14:textId="77777777" w:rsidR="00934D57" w:rsidRPr="00934D57" w:rsidRDefault="00934D57" w:rsidP="00DA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и файлы Cookies</w:t>
            </w:r>
          </w:p>
          <w:p w14:paraId="2EF52965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63963A6D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2DCBF4A6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52965AF2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63D99888" w14:textId="72B62579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посетителями сайтов, в том числе, связанные с направлением уведомлений, запросов, касающихся оказания услуг</w:t>
            </w:r>
          </w:p>
        </w:tc>
        <w:tc>
          <w:tcPr>
            <w:tcW w:w="3772" w:type="dxa"/>
          </w:tcPr>
          <w:p w14:paraId="37C5949C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производится в целях:</w:t>
            </w:r>
          </w:p>
          <w:p w14:paraId="1EBB61BA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идентификации посетителя сайта</w:t>
            </w:r>
          </w:p>
          <w:p w14:paraId="48F1C850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регистрации в системе самообслуживания (личном кабинете)</w:t>
            </w:r>
          </w:p>
          <w:p w14:paraId="08E8494C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оформления публичного договора об оказании санаторно-курортных услуг</w:t>
            </w:r>
          </w:p>
          <w:p w14:paraId="6E438760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предоставления посетителю сайта информации об Операторе и оказываемых услугах; Срок, необходимый Оператору для достижения целей обработки</w:t>
            </w:r>
          </w:p>
          <w:p w14:paraId="1FC132EC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ознакомления посетителя сайта с правовыми документами Оператора, а также реализации полномочий и обязанностей, возложенных на Оператора законодательством Республике Беларусь</w:t>
            </w:r>
          </w:p>
          <w:p w14:paraId="6DBD6F05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установление обратной связи, включая направление уведомлений, запросов, касающихся оказания услуг, обработка запросов и заявок от посетителя сайта</w:t>
            </w:r>
          </w:p>
          <w:p w14:paraId="65B81D30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мошенничества и распространения вредоносного программного обеспечения</w:t>
            </w:r>
          </w:p>
          <w:p w14:paraId="3DE18F9F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подтверждения достоверности и полноты персональных данных, предоставленных посетителем сайта</w:t>
            </w:r>
          </w:p>
          <w:p w14:paraId="079421D4" w14:textId="77777777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предоставления доступа посетителю на сайты или сервисы партнеров Оператора с целью получения информации, продуктов, обновлений и услуг</w:t>
            </w:r>
          </w:p>
          <w:p w14:paraId="2DBD8335" w14:textId="725FCB1F" w:rsidR="00934D57" w:rsidRPr="00934D57" w:rsidRDefault="00934D57" w:rsidP="0093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другие цели (с согласия посетителя сайта)</w:t>
            </w:r>
          </w:p>
        </w:tc>
        <w:tc>
          <w:tcPr>
            <w:tcW w:w="4307" w:type="dxa"/>
          </w:tcPr>
          <w:p w14:paraId="08EBCC30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53DD7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4598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C34A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D83EC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72208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BC393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C6D96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05385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C166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48645" w14:textId="77777777" w:rsid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F4E03" w14:textId="18EC1A95" w:rsidR="00934D57" w:rsidRPr="00934D57" w:rsidRDefault="00934D57" w:rsidP="002D7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Срок, необходимый Оператору для достижения целей обработки</w:t>
            </w:r>
          </w:p>
        </w:tc>
      </w:tr>
      <w:tr w:rsidR="00934D57" w:rsidRPr="003E7569" w14:paraId="66FAD22F" w14:textId="77777777" w:rsidTr="00EF60D7">
        <w:trPr>
          <w:trHeight w:val="2208"/>
        </w:trPr>
        <w:tc>
          <w:tcPr>
            <w:tcW w:w="4219" w:type="dxa"/>
          </w:tcPr>
          <w:p w14:paraId="7E77BE4E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0A30E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7E14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0ADE0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177F4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B38CA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31B4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3CC44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52E3" w14:textId="2E8FB0F1" w:rsidR="00934D57" w:rsidRP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Юридические лица, с которыми заключены гражданско-правовые договора, в том числе туроператоры, с которыми заключены договора комиссии</w:t>
            </w:r>
          </w:p>
        </w:tc>
        <w:tc>
          <w:tcPr>
            <w:tcW w:w="3119" w:type="dxa"/>
          </w:tcPr>
          <w:p w14:paraId="284451F9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1FA2B7A7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17BED372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14:paraId="000AC66C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  <w:p w14:paraId="2E9ED045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клиента</w:t>
            </w:r>
          </w:p>
          <w:p w14:paraId="6E0E32D3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номер расчетного счета</w:t>
            </w:r>
          </w:p>
          <w:p w14:paraId="3EEA87F6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клиента</w:t>
            </w:r>
          </w:p>
          <w:p w14:paraId="386197E7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(паспортные данные)</w:t>
            </w:r>
          </w:p>
          <w:p w14:paraId="01FBE7A3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данные миграционной карты, документа, подтверждающего право иностранного гражданина или лица без гражданства на пребывание (проживание) в Республике Беларусь</w:t>
            </w:r>
          </w:p>
          <w:p w14:paraId="27BC585F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  <w:p w14:paraId="723405E8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  <w:p w14:paraId="68B9E00E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страховой номер индивидуального лицевого счета</w:t>
            </w:r>
          </w:p>
          <w:p w14:paraId="696A2555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адрес для предоставления счета за оказанные услуги</w:t>
            </w:r>
          </w:p>
          <w:p w14:paraId="2DC71708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342EA7FC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4025AC07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биометрические персональные данные (фотография)</w:t>
            </w:r>
          </w:p>
          <w:p w14:paraId="6CBB15B0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клиентами и 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статьи 186 Гражданского кодекса, части первой статьи 17 Закона от 25.11.1999 №326-З «О туризме»), а также для:</w:t>
            </w:r>
          </w:p>
          <w:p w14:paraId="19BAAF9F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исполнения договора, стороной которого является субъект персональных данных</w:t>
            </w:r>
          </w:p>
          <w:p w14:paraId="6F02B531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осуществления досудебной и судебной работы, в т.ч. в целях взыскания дебиторской задолженности по договору</w:t>
            </w:r>
          </w:p>
          <w:p w14:paraId="756691C6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идентификации клиента и проверка достоверности данных при заключении договора и оказании услуг</w:t>
            </w:r>
          </w:p>
          <w:p w14:paraId="5C158E20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по запросам</w:t>
            </w:r>
          </w:p>
          <w:p w14:paraId="67DCCEE8" w14:textId="1CFA892E" w:rsidR="00F22C50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уполномоченных органов, в том числе органов дознания и следствия </w:t>
            </w:r>
          </w:p>
          <w:p w14:paraId="4D258D96" w14:textId="526D6D98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нормативных правовых актов в части передачи информации третьим лицам</w:t>
            </w:r>
          </w:p>
          <w:p w14:paraId="0AAFD2DE" w14:textId="08E883C3" w:rsidR="00934D57" w:rsidRP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проведение рекламных и маркетинговых акций, в том 10 лет после окончания срока действия договора, проведения налоговыми органами проверки соблюдения налогового законодательства. контрагентами (физическими лицами), необходимые для заключения и исполнения договоров</w:t>
            </w:r>
          </w:p>
        </w:tc>
        <w:tc>
          <w:tcPr>
            <w:tcW w:w="3772" w:type="dxa"/>
          </w:tcPr>
          <w:p w14:paraId="37711FB8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статья 49, пункт 5 статьи 186 Гражданского кодекса, части первой статьи 17 Закона от 25.11.1999 №326-З «О туризме»), а также для: </w:t>
            </w:r>
          </w:p>
          <w:p w14:paraId="2502E4B7" w14:textId="1962D33C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исполнения договора, стороной которого является субъект персональных данных</w:t>
            </w:r>
          </w:p>
          <w:p w14:paraId="12831546" w14:textId="009685E4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осуществления досудебной и судебной работы, в т.ч. в целях взыскания дебиторской задолженности по договору</w:t>
            </w:r>
          </w:p>
          <w:p w14:paraId="698A941C" w14:textId="77777777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идентификации клиента и проверка достоверности данных при заключении договора и оказании услуг</w:t>
            </w:r>
          </w:p>
          <w:p w14:paraId="2CD99B2B" w14:textId="41F004EA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предоставления информации по запросам</w:t>
            </w:r>
          </w:p>
          <w:p w14:paraId="50AC3CA0" w14:textId="289CF20B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уполномоченных органов, в том числе органов дознания и следствия;</w:t>
            </w:r>
          </w:p>
          <w:p w14:paraId="34880017" w14:textId="70D0F5F1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нормативных правовых актов в части передачи информации третьим лицам;</w:t>
            </w:r>
          </w:p>
          <w:p w14:paraId="00E4F94A" w14:textId="0509CD16" w:rsid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рекламных и маркетинговых акций, в том 10 лет после окончания срока действия договора, проведения налоговыми органами проверки соблюдения налогового законодательства. контрагентами (физическими лицами), необходимые для заключения и исполнения договоров. числе рекламных и маркетинговых акций третьих лиц; </w:t>
            </w:r>
          </w:p>
          <w:p w14:paraId="163940A1" w14:textId="4B6B1081" w:rsidR="00934D57" w:rsidRP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учета и налоговой отчетности</w:t>
            </w:r>
          </w:p>
        </w:tc>
        <w:tc>
          <w:tcPr>
            <w:tcW w:w="4307" w:type="dxa"/>
          </w:tcPr>
          <w:p w14:paraId="653076AF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2D87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617E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A05EA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11D27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9EDEC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8CE01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AA66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119E3" w14:textId="34E3DF92" w:rsidR="00934D57" w:rsidRPr="00934D57" w:rsidRDefault="00934D57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D57">
              <w:rPr>
                <w:rFonts w:ascii="Times New Roman" w:hAnsi="Times New Roman" w:cs="Times New Roman"/>
                <w:sz w:val="24"/>
                <w:szCs w:val="24"/>
              </w:rPr>
              <w:t>10 лет после окончания срока действия договора, проведения налоговыми органами проверки соблюдения налогового законодательства</w:t>
            </w:r>
          </w:p>
        </w:tc>
      </w:tr>
      <w:tr w:rsidR="007E001A" w:rsidRPr="003E7569" w14:paraId="57FCCF4D" w14:textId="77777777" w:rsidTr="00EF60D7">
        <w:trPr>
          <w:trHeight w:val="2208"/>
        </w:trPr>
        <w:tc>
          <w:tcPr>
            <w:tcW w:w="4219" w:type="dxa"/>
          </w:tcPr>
          <w:p w14:paraId="32D6D2E8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CC524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B236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8B2AC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04C57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306B5" w14:textId="4DDB6A78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Физические лица, заключившие договора возмездного оказания услуг/договора подряда</w:t>
            </w:r>
          </w:p>
        </w:tc>
        <w:tc>
          <w:tcPr>
            <w:tcW w:w="3119" w:type="dxa"/>
          </w:tcPr>
          <w:p w14:paraId="5AD1EE5B" w14:textId="7C1E5D04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(если таковое имеется) </w:t>
            </w:r>
          </w:p>
          <w:p w14:paraId="21775BA5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адрес регистрации по месту жительства</w:t>
            </w:r>
          </w:p>
          <w:p w14:paraId="19D731C3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</w:t>
            </w:r>
          </w:p>
          <w:p w14:paraId="02458EF8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индивидуальный номер налогоплательщика</w:t>
            </w:r>
          </w:p>
          <w:p w14:paraId="1905BA89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14:paraId="652D24E0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14651AEF" w14:textId="2A6C83FE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</w:tc>
        <w:tc>
          <w:tcPr>
            <w:tcW w:w="3772" w:type="dxa"/>
          </w:tcPr>
          <w:p w14:paraId="05C6F9C0" w14:textId="319E0515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производится в целях привлечения физических лиц для выполнения работ/оказания услуг на основании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правового договора, в том числе для выполнения обязанностей (полномочий), предусмотренных законодательными актами (пункт 1.1 Указа Президента Республики Беларусь от 06.07.2005 N 314 «О некоторых мерах по защите прав граждан, выполняющих работу по гражданско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правовым и трудовым договорам»).</w:t>
            </w:r>
          </w:p>
        </w:tc>
        <w:tc>
          <w:tcPr>
            <w:tcW w:w="4307" w:type="dxa"/>
          </w:tcPr>
          <w:p w14:paraId="28690A54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6976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DAEB4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CE9CB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41EF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7F3B2" w14:textId="397216CB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10 лет после окончания срока действия договора, проведения налоговыми органами проверки соблюдения налогового законодательства.</w:t>
            </w:r>
          </w:p>
        </w:tc>
      </w:tr>
      <w:tr w:rsidR="007E001A" w:rsidRPr="003E7569" w14:paraId="0D4BE977" w14:textId="77777777" w:rsidTr="00EF60D7">
        <w:trPr>
          <w:trHeight w:val="2208"/>
        </w:trPr>
        <w:tc>
          <w:tcPr>
            <w:tcW w:w="4219" w:type="dxa"/>
          </w:tcPr>
          <w:p w14:paraId="640F995C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D1E49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3EEEE" w14:textId="457B44D9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Посетители объектов (зданий, помещений) Оператора</w:t>
            </w:r>
          </w:p>
        </w:tc>
        <w:tc>
          <w:tcPr>
            <w:tcW w:w="3119" w:type="dxa"/>
          </w:tcPr>
          <w:p w14:paraId="22D74EFA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01E1FE80" w14:textId="70A2EF6A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личность, или служебного документа</w:t>
            </w:r>
          </w:p>
        </w:tc>
        <w:tc>
          <w:tcPr>
            <w:tcW w:w="3772" w:type="dxa"/>
          </w:tcPr>
          <w:p w14:paraId="55ED2667" w14:textId="03465FF4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В целях осуществления пропускного режима на объектах Оператора, обеспечения личной безопасности работников и посетителей, обеспечение сохранности имущества</w:t>
            </w:r>
          </w:p>
        </w:tc>
        <w:tc>
          <w:tcPr>
            <w:tcW w:w="4307" w:type="dxa"/>
          </w:tcPr>
          <w:p w14:paraId="47F4EB7D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1637" w14:textId="35C7AAEC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На период действия пропуска и в течение 30 дней после окончания его действия</w:t>
            </w:r>
          </w:p>
        </w:tc>
      </w:tr>
      <w:tr w:rsidR="007E001A" w:rsidRPr="003E7569" w14:paraId="12125014" w14:textId="77777777" w:rsidTr="00EF60D7">
        <w:trPr>
          <w:trHeight w:val="2208"/>
        </w:trPr>
        <w:tc>
          <w:tcPr>
            <w:tcW w:w="4219" w:type="dxa"/>
          </w:tcPr>
          <w:p w14:paraId="184F4239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D50BC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9C2CE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969F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01ABF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BEA5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FD3AF" w14:textId="579EFF9B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Иные субъекты, обработка персональных данных которых поручена Оператором третьим лицам</w:t>
            </w:r>
          </w:p>
        </w:tc>
        <w:tc>
          <w:tcPr>
            <w:tcW w:w="3119" w:type="dxa"/>
          </w:tcPr>
          <w:p w14:paraId="3C36C4C7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Персональные данные, передаваемые субъектом, в том числе:</w:t>
            </w:r>
          </w:p>
          <w:p w14:paraId="1A6379D6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4EE56D05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дата и место рождения</w:t>
            </w:r>
          </w:p>
          <w:p w14:paraId="32B9E613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по месту проживания</w:t>
            </w:r>
          </w:p>
          <w:p w14:paraId="40541E5F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медицинская карта амбулаторного больного, электронная медицинская карта пациента (при необходимости)</w:t>
            </w:r>
          </w:p>
          <w:p w14:paraId="27A8BA91" w14:textId="61DCA304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предоставляемые клиентами и юридическими лицами, необходимые для исполнения заключенных договоров.</w:t>
            </w:r>
          </w:p>
        </w:tc>
        <w:tc>
          <w:tcPr>
            <w:tcW w:w="3772" w:type="dxa"/>
          </w:tcPr>
          <w:p w14:paraId="48CD4C52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6D073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05ED" w14:textId="3BC053AB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В целях исполнения обязательств Оператора по заключенным с субъектами договорам, включая оказание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статистических услуг, продвижение санаторно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-курортных услуг</w:t>
            </w:r>
          </w:p>
        </w:tc>
        <w:tc>
          <w:tcPr>
            <w:tcW w:w="4307" w:type="dxa"/>
          </w:tcPr>
          <w:p w14:paraId="011C5E0C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C38E4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1BD1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DF86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5255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7957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FFE3" w14:textId="2F2754A8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Срок, необходимый Оператору для достижения целей обработки, если иное не установлено законодательством</w:t>
            </w:r>
          </w:p>
        </w:tc>
      </w:tr>
      <w:tr w:rsidR="007E001A" w:rsidRPr="003E7569" w14:paraId="69315B8E" w14:textId="77777777" w:rsidTr="00EF60D7">
        <w:trPr>
          <w:trHeight w:val="2208"/>
        </w:trPr>
        <w:tc>
          <w:tcPr>
            <w:tcW w:w="4219" w:type="dxa"/>
          </w:tcPr>
          <w:p w14:paraId="35E936F2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5BD6D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6F88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C216C" w14:textId="72D0B4FE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Уполномоченные представители вышеперечисленных субъектов</w:t>
            </w:r>
          </w:p>
        </w:tc>
        <w:tc>
          <w:tcPr>
            <w:tcW w:w="3119" w:type="dxa"/>
          </w:tcPr>
          <w:p w14:paraId="49ABA5C0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595D637E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14:paraId="6DAEA9A5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по месту проживания; - степень родства с субъектом</w:t>
            </w:r>
          </w:p>
          <w:p w14:paraId="7E2B03BF" w14:textId="28420DAD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доверенности или иного документа, </w:t>
            </w:r>
            <w:r w:rsidRPr="007E0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подтверждающего полномочия представителя</w:t>
            </w:r>
          </w:p>
        </w:tc>
        <w:tc>
          <w:tcPr>
            <w:tcW w:w="3772" w:type="dxa"/>
          </w:tcPr>
          <w:p w14:paraId="49EE6D71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4131B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BBC95" w14:textId="5AE9530D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В целях, указанных для соответствующей категории субъектов персональных данных</w:t>
            </w:r>
          </w:p>
        </w:tc>
        <w:tc>
          <w:tcPr>
            <w:tcW w:w="4307" w:type="dxa"/>
          </w:tcPr>
          <w:p w14:paraId="431C3CE8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459B" w14:textId="77777777" w:rsid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8642" w14:textId="2D5962C7" w:rsidR="007E001A" w:rsidRPr="007E001A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01A">
              <w:rPr>
                <w:rFonts w:ascii="Times New Roman" w:hAnsi="Times New Roman" w:cs="Times New Roman"/>
                <w:sz w:val="24"/>
                <w:szCs w:val="24"/>
              </w:rPr>
              <w:t>Срок, указанный для соответствующей категории субъектов персональных данных</w:t>
            </w:r>
          </w:p>
        </w:tc>
      </w:tr>
      <w:tr w:rsidR="007E001A" w:rsidRPr="003E7569" w14:paraId="5C5ADF9A" w14:textId="77777777" w:rsidTr="00EF60D7">
        <w:trPr>
          <w:trHeight w:val="2208"/>
        </w:trPr>
        <w:tc>
          <w:tcPr>
            <w:tcW w:w="4219" w:type="dxa"/>
          </w:tcPr>
          <w:p w14:paraId="55185641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57A8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2269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0173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C9FB0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10622" w14:textId="351A9D2D" w:rsidR="007E001A" w:rsidRPr="00907351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Работники, в том числе уволенные</w:t>
            </w:r>
          </w:p>
        </w:tc>
        <w:tc>
          <w:tcPr>
            <w:tcW w:w="3119" w:type="dxa"/>
          </w:tcPr>
          <w:p w14:paraId="290F45C0" w14:textId="77777777" w:rsidR="00907351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(если таковое имеется)</w:t>
            </w:r>
          </w:p>
          <w:p w14:paraId="560C8F5B" w14:textId="77777777" w:rsid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дата и место рождения</w:t>
            </w:r>
          </w:p>
          <w:p w14:paraId="0487C652" w14:textId="77777777" w:rsid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адрес места регистрации по месту проживания</w:t>
            </w:r>
          </w:p>
          <w:p w14:paraId="49F6968D" w14:textId="77777777" w:rsid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</w:t>
            </w:r>
          </w:p>
          <w:p w14:paraId="71FC1444" w14:textId="77777777" w:rsid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14:paraId="4DBC6685" w14:textId="77777777" w:rsid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7485407B" w14:textId="5BB9A310" w:rsidR="007E001A" w:rsidRP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реквизиты банковского счета</w:t>
            </w:r>
          </w:p>
        </w:tc>
        <w:tc>
          <w:tcPr>
            <w:tcW w:w="3772" w:type="dxa"/>
          </w:tcPr>
          <w:p w14:paraId="3707B1E2" w14:textId="2FDBF303" w:rsidR="007E001A" w:rsidRPr="00907351" w:rsidRDefault="007E001A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В целях обработки персональных данных в процессе трудовой деятельности в соответствии с законодательством (Статья 26 Трудового Кодекса Республики Беларусь, пункт 11 Декрета от 15.05.2014 № 5, часть первая статьи 10 Закона «Об инд.(перс.) учете в системе гос. соц. страхования», абзац второй пункта 32 Положения, утвержденного Постановлением Совета Министров 22.06.2011 № 821)</w:t>
            </w:r>
          </w:p>
        </w:tc>
        <w:tc>
          <w:tcPr>
            <w:tcW w:w="4307" w:type="dxa"/>
          </w:tcPr>
          <w:p w14:paraId="633889CB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94867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070A" w14:textId="448B62B9" w:rsidR="007E001A" w:rsidRPr="00907351" w:rsidRDefault="007E001A" w:rsidP="009073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После прекращения трудовых отношений в течении 75 лет или дольше по решению экспертно-проверочной комиссии (п.638.3Постановления Министерства юстиции Республики Беларусь от 24.05.2012 N 140 «О перечне типовых документов Национального архивного фонда Республики Беларусь»)</w:t>
            </w:r>
          </w:p>
        </w:tc>
      </w:tr>
      <w:tr w:rsidR="00907351" w:rsidRPr="003E7569" w14:paraId="4638DDAC" w14:textId="77777777" w:rsidTr="00EF60D7">
        <w:trPr>
          <w:trHeight w:val="2208"/>
        </w:trPr>
        <w:tc>
          <w:tcPr>
            <w:tcW w:w="4219" w:type="dxa"/>
          </w:tcPr>
          <w:p w14:paraId="18FD9342" w14:textId="4BEC52A6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 для рассмотрения (анкеты, автобиографии, листки по учету кадров, заявления, рекомендательные письма и т.п.) соискатели на вакантные должности в целях заключения трудового договора</w:t>
            </w:r>
          </w:p>
        </w:tc>
        <w:tc>
          <w:tcPr>
            <w:tcW w:w="3119" w:type="dxa"/>
          </w:tcPr>
          <w:p w14:paraId="530719BA" w14:textId="53A1A400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772" w:type="dxa"/>
          </w:tcPr>
          <w:p w14:paraId="5272CABD" w14:textId="219ED701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 (при направлении резюме в электронном виде через сайт);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  <w:tc>
          <w:tcPr>
            <w:tcW w:w="4307" w:type="dxa"/>
          </w:tcPr>
          <w:p w14:paraId="72D2BBEB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39DD6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88A28" w14:textId="19802BF9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1 год (в случае непринятия на работу) 1 месяц (в случае принятия на работу)</w:t>
            </w:r>
          </w:p>
        </w:tc>
      </w:tr>
      <w:tr w:rsidR="00907351" w:rsidRPr="003E7569" w14:paraId="1D657B20" w14:textId="77777777" w:rsidTr="00EF60D7">
        <w:trPr>
          <w:trHeight w:val="2208"/>
        </w:trPr>
        <w:tc>
          <w:tcPr>
            <w:tcW w:w="4219" w:type="dxa"/>
          </w:tcPr>
          <w:p w14:paraId="5D498AA0" w14:textId="7B6DDA21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Граждане, подавшие (подающие) обращения, в том числе внесенные в книгу замечаний и предложений, и иные лица, чьи персональные данные указаны в обращении</w:t>
            </w:r>
          </w:p>
        </w:tc>
        <w:tc>
          <w:tcPr>
            <w:tcW w:w="3119" w:type="dxa"/>
          </w:tcPr>
          <w:p w14:paraId="34D949DE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его наличии)</w:t>
            </w:r>
          </w:p>
          <w:p w14:paraId="08FC963A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пребывания)</w:t>
            </w:r>
          </w:p>
          <w:p w14:paraId="1C1BD7ED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07FCE38D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  <w:p w14:paraId="69581715" w14:textId="70A5C200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иные персональные данные, указанные в обращении</w:t>
            </w:r>
          </w:p>
        </w:tc>
        <w:tc>
          <w:tcPr>
            <w:tcW w:w="3772" w:type="dxa"/>
          </w:tcPr>
          <w:p w14:paraId="737A5D3D" w14:textId="047F9847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и абзац шестнадцатый пункта 2 статьи 8 Закона, пункт 1 статьи 3 Закона </w:t>
            </w:r>
            <w:r w:rsidRPr="0090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Беларусь” Об обращениях граждан и юридических лиц “)</w:t>
            </w:r>
          </w:p>
        </w:tc>
        <w:tc>
          <w:tcPr>
            <w:tcW w:w="4307" w:type="dxa"/>
          </w:tcPr>
          <w:p w14:paraId="6DF065D7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F671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DA7B" w14:textId="3A7FE423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5 лет с даты последнего обращения; 5 лет после окончания ведения книги замечаний и предложений</w:t>
            </w:r>
          </w:p>
        </w:tc>
      </w:tr>
      <w:tr w:rsidR="00907351" w:rsidRPr="003E7569" w14:paraId="7C5894C3" w14:textId="77777777" w:rsidTr="00EF60D7">
        <w:trPr>
          <w:trHeight w:val="2208"/>
        </w:trPr>
        <w:tc>
          <w:tcPr>
            <w:tcW w:w="4219" w:type="dxa"/>
          </w:tcPr>
          <w:p w14:paraId="1F5F84CE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0F603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CA5B4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0BC1D" w14:textId="7E0A93FF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119" w:type="dxa"/>
          </w:tcPr>
          <w:p w14:paraId="0A544C05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его наличии)</w:t>
            </w:r>
          </w:p>
          <w:p w14:paraId="654CE115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28DD9681" w14:textId="3B509024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  <w:tc>
          <w:tcPr>
            <w:tcW w:w="3772" w:type="dxa"/>
          </w:tcPr>
          <w:p w14:paraId="57E390E7" w14:textId="60CC91B4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является необходимой для выполнения обязанностей (полномочий), предусмотренных законодательными актами (абзац двадцатый статьи 6 Закона, пункт 7 статьи 6 Закона Республики Беларусь «Об обращениях граждан и юридических лиц»)</w:t>
            </w:r>
          </w:p>
        </w:tc>
        <w:tc>
          <w:tcPr>
            <w:tcW w:w="4307" w:type="dxa"/>
          </w:tcPr>
          <w:p w14:paraId="20091C67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B8029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AD70B" w14:textId="18935D35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1 год со дня предварительной записи на личный прием</w:t>
            </w:r>
          </w:p>
        </w:tc>
      </w:tr>
      <w:tr w:rsidR="00907351" w:rsidRPr="003E7569" w14:paraId="2C890364" w14:textId="77777777" w:rsidTr="00EF60D7">
        <w:trPr>
          <w:trHeight w:val="2208"/>
        </w:trPr>
        <w:tc>
          <w:tcPr>
            <w:tcW w:w="4219" w:type="dxa"/>
          </w:tcPr>
          <w:p w14:paraId="7F15BFCE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08996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35CC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3BA6C" w14:textId="30FB27F2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Запросы Следственного комитета, органов дознания и следствия на предоставление персональных данных вышеперечисленных субъектов</w:t>
            </w:r>
          </w:p>
        </w:tc>
        <w:tc>
          <w:tcPr>
            <w:tcW w:w="3119" w:type="dxa"/>
          </w:tcPr>
          <w:p w14:paraId="5E73C9D4" w14:textId="71A072B3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Любые персональные данные, которые имеют право запросить Следственный комитет, органы дознания и следствия в случаях, предусмотренных законодательством</w:t>
            </w:r>
          </w:p>
        </w:tc>
        <w:tc>
          <w:tcPr>
            <w:tcW w:w="3772" w:type="dxa"/>
          </w:tcPr>
          <w:p w14:paraId="1B12A8F4" w14:textId="4F997CBC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В целях, предусмотренных законодательными актами (абзацем седьмым статьи 10 Закона Республики Беларусь от 13.07.2012 N 403-З «О Следственном комитете Республики Беларусь», статей 15 Закона Республики Беларусь от 15.07.2015 N 307- З (ред. от 06.01.2021) «Об оперативно-розыскной деятельности»).</w:t>
            </w:r>
          </w:p>
        </w:tc>
        <w:tc>
          <w:tcPr>
            <w:tcW w:w="4307" w:type="dxa"/>
          </w:tcPr>
          <w:p w14:paraId="7364DF48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C33E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A5E59" w14:textId="77777777" w:rsid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85170" w14:textId="02A105DB" w:rsidR="00907351" w:rsidRPr="00907351" w:rsidRDefault="00907351" w:rsidP="007E0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351">
              <w:rPr>
                <w:rFonts w:ascii="Times New Roman" w:hAnsi="Times New Roman" w:cs="Times New Roman"/>
                <w:sz w:val="24"/>
                <w:szCs w:val="24"/>
              </w:rPr>
              <w:t>Срок, необходимый Оператору для достижения целей обработки, если иное не установлено законодательством</w:t>
            </w:r>
          </w:p>
        </w:tc>
      </w:tr>
    </w:tbl>
    <w:p w14:paraId="35B2F32E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717B5A23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743C9C8D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6BE41A85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5B87CDB7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09B7F4B1" w14:textId="77777777" w:rsidR="00DA3102" w:rsidRDefault="00DA3102" w:rsidP="00AD6797">
      <w:pPr>
        <w:jc w:val="center"/>
        <w:rPr>
          <w:b/>
          <w:sz w:val="24"/>
          <w:szCs w:val="18"/>
        </w:rPr>
      </w:pPr>
    </w:p>
    <w:p w14:paraId="491F39B2" w14:textId="77777777" w:rsidR="00DA3102" w:rsidRDefault="00DA3102" w:rsidP="00AD6797">
      <w:pPr>
        <w:jc w:val="center"/>
        <w:rPr>
          <w:b/>
          <w:sz w:val="24"/>
          <w:szCs w:val="18"/>
        </w:rPr>
      </w:pPr>
    </w:p>
    <w:sectPr w:rsidR="00DA3102" w:rsidSect="00B1276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37B4F" w14:textId="77777777" w:rsidR="00600A44" w:rsidRDefault="00600A44" w:rsidP="00E95E79">
      <w:pPr>
        <w:spacing w:after="0" w:line="240" w:lineRule="auto"/>
      </w:pPr>
      <w:r>
        <w:separator/>
      </w:r>
    </w:p>
  </w:endnote>
  <w:endnote w:type="continuationSeparator" w:id="0">
    <w:p w14:paraId="67360F46" w14:textId="77777777" w:rsidR="00600A44" w:rsidRDefault="00600A44" w:rsidP="00E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31325" w14:textId="77777777" w:rsidR="00600A44" w:rsidRDefault="00600A44" w:rsidP="00E95E79">
      <w:pPr>
        <w:spacing w:after="0" w:line="240" w:lineRule="auto"/>
      </w:pPr>
      <w:r>
        <w:separator/>
      </w:r>
    </w:p>
  </w:footnote>
  <w:footnote w:type="continuationSeparator" w:id="0">
    <w:p w14:paraId="4E021DCB" w14:textId="77777777" w:rsidR="00600A44" w:rsidRDefault="00600A44" w:rsidP="00E95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13588"/>
    <w:multiLevelType w:val="multilevel"/>
    <w:tmpl w:val="A0985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9B"/>
    <w:rsid w:val="000329E6"/>
    <w:rsid w:val="00075667"/>
    <w:rsid w:val="00087587"/>
    <w:rsid w:val="00094A63"/>
    <w:rsid w:val="000A2A95"/>
    <w:rsid w:val="000B016B"/>
    <w:rsid w:val="00104BF0"/>
    <w:rsid w:val="001D30E0"/>
    <w:rsid w:val="001E5AA3"/>
    <w:rsid w:val="001E7455"/>
    <w:rsid w:val="002239A3"/>
    <w:rsid w:val="00295FBB"/>
    <w:rsid w:val="002E12E5"/>
    <w:rsid w:val="002E4CDA"/>
    <w:rsid w:val="0030381B"/>
    <w:rsid w:val="00326A72"/>
    <w:rsid w:val="00327CAF"/>
    <w:rsid w:val="00365733"/>
    <w:rsid w:val="00374073"/>
    <w:rsid w:val="00386E3F"/>
    <w:rsid w:val="003B372D"/>
    <w:rsid w:val="003C6684"/>
    <w:rsid w:val="003E7569"/>
    <w:rsid w:val="00443A82"/>
    <w:rsid w:val="00456138"/>
    <w:rsid w:val="0045785B"/>
    <w:rsid w:val="00496307"/>
    <w:rsid w:val="004B6878"/>
    <w:rsid w:val="004C1B37"/>
    <w:rsid w:val="00530A80"/>
    <w:rsid w:val="00542428"/>
    <w:rsid w:val="005A185E"/>
    <w:rsid w:val="00600A44"/>
    <w:rsid w:val="00607556"/>
    <w:rsid w:val="00616F7D"/>
    <w:rsid w:val="006202B7"/>
    <w:rsid w:val="00636F85"/>
    <w:rsid w:val="006425A1"/>
    <w:rsid w:val="00646B5F"/>
    <w:rsid w:val="00652CC2"/>
    <w:rsid w:val="006673EF"/>
    <w:rsid w:val="006A28C2"/>
    <w:rsid w:val="006B5F4D"/>
    <w:rsid w:val="006F69E9"/>
    <w:rsid w:val="00703839"/>
    <w:rsid w:val="00753A2E"/>
    <w:rsid w:val="007543BE"/>
    <w:rsid w:val="00761AF2"/>
    <w:rsid w:val="007D6CDC"/>
    <w:rsid w:val="007E001A"/>
    <w:rsid w:val="007E0766"/>
    <w:rsid w:val="008378A5"/>
    <w:rsid w:val="008A1624"/>
    <w:rsid w:val="008D7D65"/>
    <w:rsid w:val="008E459B"/>
    <w:rsid w:val="008E7492"/>
    <w:rsid w:val="00907351"/>
    <w:rsid w:val="009253E8"/>
    <w:rsid w:val="009340F3"/>
    <w:rsid w:val="00934D57"/>
    <w:rsid w:val="0096485B"/>
    <w:rsid w:val="009716B8"/>
    <w:rsid w:val="00A13A06"/>
    <w:rsid w:val="00A96CD8"/>
    <w:rsid w:val="00AD6512"/>
    <w:rsid w:val="00AD6797"/>
    <w:rsid w:val="00AF1DA8"/>
    <w:rsid w:val="00B12764"/>
    <w:rsid w:val="00B15AB5"/>
    <w:rsid w:val="00B426C4"/>
    <w:rsid w:val="00B52BC9"/>
    <w:rsid w:val="00B72194"/>
    <w:rsid w:val="00B827AB"/>
    <w:rsid w:val="00B92A99"/>
    <w:rsid w:val="00BA10AB"/>
    <w:rsid w:val="00BB3F42"/>
    <w:rsid w:val="00BE6A47"/>
    <w:rsid w:val="00BF0E64"/>
    <w:rsid w:val="00C013BB"/>
    <w:rsid w:val="00C06B9E"/>
    <w:rsid w:val="00C44E30"/>
    <w:rsid w:val="00C57925"/>
    <w:rsid w:val="00C94DB1"/>
    <w:rsid w:val="00C963BD"/>
    <w:rsid w:val="00CA662D"/>
    <w:rsid w:val="00CF3D6C"/>
    <w:rsid w:val="00D33357"/>
    <w:rsid w:val="00D413E4"/>
    <w:rsid w:val="00D72943"/>
    <w:rsid w:val="00DA3102"/>
    <w:rsid w:val="00DB076D"/>
    <w:rsid w:val="00DD080C"/>
    <w:rsid w:val="00DF1CBB"/>
    <w:rsid w:val="00E829C3"/>
    <w:rsid w:val="00E95E79"/>
    <w:rsid w:val="00EB3C99"/>
    <w:rsid w:val="00F20BC0"/>
    <w:rsid w:val="00F22C50"/>
    <w:rsid w:val="00F470A3"/>
    <w:rsid w:val="00FB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1012"/>
  <w15:docId w15:val="{7D5BA88F-5FC6-4974-A41E-C89CC000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E79"/>
  </w:style>
  <w:style w:type="paragraph" w:styleId="a6">
    <w:name w:val="footer"/>
    <w:basedOn w:val="a"/>
    <w:link w:val="a7"/>
    <w:uiPriority w:val="99"/>
    <w:unhideWhenUsed/>
    <w:rsid w:val="00E95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E79"/>
  </w:style>
  <w:style w:type="paragraph" w:styleId="a8">
    <w:name w:val="Balloon Text"/>
    <w:basedOn w:val="a"/>
    <w:link w:val="a9"/>
    <w:uiPriority w:val="99"/>
    <w:semiHidden/>
    <w:unhideWhenUsed/>
    <w:rsid w:val="001E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AA3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2E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8862-9835-41D8-8155-C4677149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Юлия Михайловна</dc:creator>
  <cp:keywords/>
  <dc:description/>
  <cp:lastModifiedBy>User</cp:lastModifiedBy>
  <cp:revision>2</cp:revision>
  <cp:lastPrinted>2022-03-31T06:53:00Z</cp:lastPrinted>
  <dcterms:created xsi:type="dcterms:W3CDTF">2024-05-24T12:16:00Z</dcterms:created>
  <dcterms:modified xsi:type="dcterms:W3CDTF">2024-05-24T12:16:00Z</dcterms:modified>
</cp:coreProperties>
</file>